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F032" w14:textId="77777777" w:rsidR="00287204" w:rsidRDefault="00287204" w:rsidP="00FA415D"/>
    <w:p w14:paraId="4BEA04B0" w14:textId="77777777" w:rsidR="00287204" w:rsidRPr="00287204" w:rsidRDefault="00287204" w:rsidP="00287204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287204">
        <w:rPr>
          <w:b/>
          <w:bCs/>
          <w:sz w:val="28"/>
          <w:szCs w:val="28"/>
          <w:u w:val="single"/>
        </w:rPr>
        <w:t>Vor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dem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Einsetzen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eines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Zahnimplantats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sollten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einige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Verhaltensregeln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und </w:t>
      </w:r>
      <w:proofErr w:type="spellStart"/>
      <w:r w:rsidRPr="00287204">
        <w:rPr>
          <w:b/>
          <w:bCs/>
          <w:sz w:val="28"/>
          <w:szCs w:val="28"/>
          <w:u w:val="single"/>
        </w:rPr>
        <w:t>Vorbereitungen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beachtet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werden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, </w:t>
      </w:r>
      <w:proofErr w:type="spellStart"/>
      <w:r w:rsidRPr="00287204">
        <w:rPr>
          <w:b/>
          <w:bCs/>
          <w:sz w:val="28"/>
          <w:szCs w:val="28"/>
          <w:u w:val="single"/>
        </w:rPr>
        <w:t>um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den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Eingriff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möglichst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reibungslos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zu </w:t>
      </w:r>
      <w:proofErr w:type="spellStart"/>
      <w:r w:rsidRPr="00287204">
        <w:rPr>
          <w:b/>
          <w:bCs/>
          <w:sz w:val="28"/>
          <w:szCs w:val="28"/>
          <w:u w:val="single"/>
        </w:rPr>
        <w:t>gestalten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und </w:t>
      </w:r>
      <w:proofErr w:type="spellStart"/>
      <w:r w:rsidRPr="00287204">
        <w:rPr>
          <w:b/>
          <w:bCs/>
          <w:sz w:val="28"/>
          <w:szCs w:val="28"/>
          <w:u w:val="single"/>
        </w:rPr>
        <w:t>das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Risiko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für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87204">
        <w:rPr>
          <w:b/>
          <w:bCs/>
          <w:sz w:val="28"/>
          <w:szCs w:val="28"/>
          <w:u w:val="single"/>
        </w:rPr>
        <w:t>Komplikationen</w:t>
      </w:r>
      <w:proofErr w:type="spellEnd"/>
      <w:r w:rsidRPr="00287204">
        <w:rPr>
          <w:b/>
          <w:bCs/>
          <w:sz w:val="28"/>
          <w:szCs w:val="28"/>
          <w:u w:val="single"/>
        </w:rPr>
        <w:t xml:space="preserve"> zu </w:t>
      </w:r>
      <w:proofErr w:type="spellStart"/>
      <w:r w:rsidRPr="00287204">
        <w:rPr>
          <w:b/>
          <w:bCs/>
          <w:sz w:val="28"/>
          <w:szCs w:val="28"/>
          <w:u w:val="single"/>
        </w:rPr>
        <w:t>minimieren</w:t>
      </w:r>
      <w:proofErr w:type="spellEnd"/>
      <w:r w:rsidRPr="00287204">
        <w:rPr>
          <w:b/>
          <w:bCs/>
          <w:sz w:val="28"/>
          <w:szCs w:val="28"/>
          <w:u w:val="single"/>
        </w:rPr>
        <w:t>:</w:t>
      </w:r>
    </w:p>
    <w:p w14:paraId="6BC2B198" w14:textId="77777777" w:rsidR="00287204" w:rsidRDefault="00287204" w:rsidP="00287204">
      <w:pPr>
        <w:jc w:val="both"/>
      </w:pPr>
    </w:p>
    <w:p w14:paraId="2724165F" w14:textId="2A1039AE" w:rsidR="00287204" w:rsidRDefault="00287204" w:rsidP="00287204">
      <w:pPr>
        <w:jc w:val="both"/>
      </w:pPr>
      <w:r>
        <w:t xml:space="preserve">1. </w:t>
      </w:r>
      <w:proofErr w:type="spellStart"/>
      <w:r>
        <w:t>Voruntersuchungen</w:t>
      </w:r>
      <w:proofErr w:type="spellEnd"/>
      <w:r>
        <w:t xml:space="preserve"> und </w:t>
      </w:r>
      <w:proofErr w:type="spellStart"/>
      <w:r>
        <w:t>Aufklärung</w:t>
      </w:r>
      <w:proofErr w:type="spellEnd"/>
    </w:p>
    <w:p w14:paraId="2E7B019F" w14:textId="77777777" w:rsidR="00287204" w:rsidRDefault="00287204" w:rsidP="00287204">
      <w:pPr>
        <w:jc w:val="both"/>
      </w:pPr>
      <w:r>
        <w:t xml:space="preserve">   - </w:t>
      </w:r>
      <w:proofErr w:type="spellStart"/>
      <w:r>
        <w:t>Zahnärztliche</w:t>
      </w:r>
      <w:proofErr w:type="spellEnd"/>
      <w:r>
        <w:t xml:space="preserve"> </w:t>
      </w:r>
      <w:proofErr w:type="spellStart"/>
      <w:r>
        <w:t>Untersuchung</w:t>
      </w:r>
      <w:proofErr w:type="spellEnd"/>
      <w:r>
        <w:t xml:space="preserve">: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Zahnarzt</w:t>
      </w:r>
      <w:proofErr w:type="spellEnd"/>
      <w:r>
        <w:t xml:space="preserve"> </w:t>
      </w:r>
      <w:proofErr w:type="spellStart"/>
      <w:r>
        <w:t>prüft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Kiefers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Mundhöhle</w:t>
      </w:r>
      <w:proofErr w:type="spellEnd"/>
      <w:r>
        <w:t xml:space="preserve">,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Röntgenaufnahmen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3D-CT </w:t>
      </w:r>
      <w:proofErr w:type="spellStart"/>
      <w:r>
        <w:t>durch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und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Kieferknochens</w:t>
      </w:r>
      <w:proofErr w:type="spellEnd"/>
      <w:r>
        <w:t xml:space="preserve"> zu </w:t>
      </w:r>
      <w:proofErr w:type="spellStart"/>
      <w:r>
        <w:t>bestimmen</w:t>
      </w:r>
      <w:proofErr w:type="spellEnd"/>
      <w:r>
        <w:t>.</w:t>
      </w:r>
    </w:p>
    <w:p w14:paraId="3FF9F2B3" w14:textId="77777777" w:rsidR="00287204" w:rsidRDefault="00287204" w:rsidP="00287204">
      <w:pPr>
        <w:jc w:val="both"/>
      </w:pPr>
      <w:r>
        <w:t xml:space="preserve">   - </w:t>
      </w:r>
      <w:proofErr w:type="spellStart"/>
      <w:r>
        <w:t>Gesundheitliche</w:t>
      </w:r>
      <w:proofErr w:type="spellEnd"/>
      <w:r>
        <w:t xml:space="preserve"> </w:t>
      </w:r>
      <w:proofErr w:type="spellStart"/>
      <w:r>
        <w:t>Anamnese</w:t>
      </w:r>
      <w:proofErr w:type="spellEnd"/>
      <w:r>
        <w:t xml:space="preserve">: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Eingriff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Gesundheitszustand</w:t>
      </w:r>
      <w:proofErr w:type="spellEnd"/>
      <w:r>
        <w:t xml:space="preserve"> </w:t>
      </w:r>
      <w:proofErr w:type="spellStart"/>
      <w:r>
        <w:t>erfragt</w:t>
      </w:r>
      <w:proofErr w:type="spellEnd"/>
      <w:r>
        <w:t xml:space="preserve">, </w:t>
      </w:r>
      <w:proofErr w:type="spellStart"/>
      <w:r>
        <w:t>einschließlich</w:t>
      </w:r>
      <w:proofErr w:type="spellEnd"/>
      <w:r>
        <w:t xml:space="preserve"> </w:t>
      </w:r>
      <w:proofErr w:type="spellStart"/>
      <w:r>
        <w:t>Medikamenteneinnahme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bestehender</w:t>
      </w:r>
      <w:proofErr w:type="spellEnd"/>
      <w:r>
        <w:t xml:space="preserve"> </w:t>
      </w:r>
      <w:proofErr w:type="spellStart"/>
      <w:r>
        <w:t>Krankheiten</w:t>
      </w:r>
      <w:proofErr w:type="spellEnd"/>
      <w:r>
        <w:t xml:space="preserve"> (</w:t>
      </w:r>
      <w:proofErr w:type="spellStart"/>
      <w:r>
        <w:t>z.B</w:t>
      </w:r>
      <w:proofErr w:type="spellEnd"/>
      <w:r>
        <w:t xml:space="preserve">. Diabetes, </w:t>
      </w:r>
      <w:proofErr w:type="spellStart"/>
      <w:r>
        <w:t>Bluterkrankungen</w:t>
      </w:r>
      <w:proofErr w:type="spellEnd"/>
      <w:r>
        <w:t>).</w:t>
      </w:r>
    </w:p>
    <w:p w14:paraId="72E090DF" w14:textId="77777777" w:rsidR="00287204" w:rsidRDefault="00287204" w:rsidP="00287204">
      <w:pPr>
        <w:jc w:val="both"/>
      </w:pPr>
      <w:r>
        <w:t xml:space="preserve">   - </w:t>
      </w:r>
      <w:proofErr w:type="spellStart"/>
      <w:r>
        <w:t>Beratung</w:t>
      </w:r>
      <w:proofErr w:type="spellEnd"/>
      <w:r>
        <w:t xml:space="preserve"> und </w:t>
      </w:r>
      <w:proofErr w:type="spellStart"/>
      <w:r>
        <w:t>Aufklärung</w:t>
      </w:r>
      <w:proofErr w:type="spellEnd"/>
      <w:r>
        <w:t xml:space="preserve">: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Zahnarzt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genauen</w:t>
      </w:r>
      <w:proofErr w:type="spellEnd"/>
      <w:r>
        <w:t xml:space="preserve"> </w:t>
      </w:r>
      <w:proofErr w:type="spellStart"/>
      <w:r>
        <w:t>Ablauf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Eingriffs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Risiken</w:t>
      </w:r>
      <w:proofErr w:type="spellEnd"/>
      <w:r>
        <w:t xml:space="preserve"> und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Heilungsphase</w:t>
      </w:r>
      <w:proofErr w:type="spellEnd"/>
      <w:r>
        <w:t xml:space="preserve">.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Behandlungsmethoden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besprochen</w:t>
      </w:r>
      <w:proofErr w:type="spellEnd"/>
      <w:r>
        <w:t>.</w:t>
      </w:r>
    </w:p>
    <w:p w14:paraId="2C229EAB" w14:textId="77777777" w:rsidR="00287204" w:rsidRDefault="00287204" w:rsidP="00287204">
      <w:pPr>
        <w:jc w:val="both"/>
      </w:pPr>
    </w:p>
    <w:p w14:paraId="472DD013" w14:textId="376C2E30" w:rsidR="00287204" w:rsidRDefault="00287204" w:rsidP="00287204">
      <w:pPr>
        <w:jc w:val="both"/>
      </w:pPr>
      <w:r>
        <w:t xml:space="preserve">2. </w:t>
      </w:r>
      <w:proofErr w:type="spellStart"/>
      <w:r>
        <w:t>Verhalten</w:t>
      </w:r>
      <w:proofErr w:type="spellEnd"/>
      <w:r>
        <w:t xml:space="preserve"> in </w:t>
      </w:r>
      <w:proofErr w:type="spellStart"/>
      <w:r>
        <w:t>den</w:t>
      </w:r>
      <w:proofErr w:type="spellEnd"/>
      <w:r>
        <w:t xml:space="preserve"> Tagen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Operation</w:t>
      </w:r>
      <w:proofErr w:type="spellEnd"/>
    </w:p>
    <w:p w14:paraId="43944D75" w14:textId="77777777" w:rsidR="00287204" w:rsidRDefault="00287204" w:rsidP="00287204">
      <w:pPr>
        <w:jc w:val="both"/>
      </w:pPr>
      <w:r>
        <w:t xml:space="preserve">   - Medikamente: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blutverdünnende</w:t>
      </w:r>
      <w:proofErr w:type="spellEnd"/>
      <w:r>
        <w:t xml:space="preserve"> Medikamente </w:t>
      </w:r>
      <w:proofErr w:type="spellStart"/>
      <w:r>
        <w:t>eingenommen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wichtig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Absprache</w:t>
      </w:r>
      <w:proofErr w:type="spellEnd"/>
      <w:r>
        <w:t xml:space="preserve">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behandelnden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 </w:t>
      </w:r>
      <w:proofErr w:type="spellStart"/>
      <w:r>
        <w:t>vorübergehend</w:t>
      </w:r>
      <w:proofErr w:type="spellEnd"/>
      <w:r>
        <w:t xml:space="preserve"> </w:t>
      </w:r>
      <w:proofErr w:type="spellStart"/>
      <w:r>
        <w:t>abzusetzen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Blutungen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OP zu vermeiden.</w:t>
      </w:r>
    </w:p>
    <w:p w14:paraId="2B6C5234" w14:textId="77777777" w:rsidR="00287204" w:rsidRDefault="00287204" w:rsidP="00287204">
      <w:pPr>
        <w:jc w:val="both"/>
      </w:pPr>
      <w:r>
        <w:t xml:space="preserve">   - </w:t>
      </w:r>
      <w:proofErr w:type="spellStart"/>
      <w:r>
        <w:t>Zahn</w:t>
      </w:r>
      <w:proofErr w:type="spellEnd"/>
      <w:r>
        <w:t xml:space="preserve">- und </w:t>
      </w:r>
      <w:proofErr w:type="spellStart"/>
      <w:r>
        <w:t>Mundpflege</w:t>
      </w:r>
      <w:proofErr w:type="spellEnd"/>
      <w:r>
        <w:t xml:space="preserve">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gründliche</w:t>
      </w:r>
      <w:proofErr w:type="spellEnd"/>
      <w:r>
        <w:t xml:space="preserve"> </w:t>
      </w:r>
      <w:proofErr w:type="spellStart"/>
      <w:r>
        <w:t>Mundhygiene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Eingriff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. </w:t>
      </w:r>
      <w:proofErr w:type="spellStart"/>
      <w:r>
        <w:t>Regelmäßiges</w:t>
      </w:r>
      <w:proofErr w:type="spellEnd"/>
      <w:r>
        <w:t xml:space="preserve"> </w:t>
      </w:r>
      <w:proofErr w:type="spellStart"/>
      <w:r>
        <w:t>Zähneputzen</w:t>
      </w:r>
      <w:proofErr w:type="spellEnd"/>
      <w:r>
        <w:t xml:space="preserve">, </w:t>
      </w:r>
      <w:proofErr w:type="spellStart"/>
      <w:r>
        <w:t>Zahnseide</w:t>
      </w:r>
      <w:proofErr w:type="spellEnd"/>
      <w:r>
        <w:t xml:space="preserve"> und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antibakterielle</w:t>
      </w:r>
      <w:proofErr w:type="spellEnd"/>
      <w:r>
        <w:t xml:space="preserve"> </w:t>
      </w:r>
      <w:proofErr w:type="spellStart"/>
      <w:r>
        <w:t>Mundspülungen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, </w:t>
      </w:r>
      <w:proofErr w:type="spellStart"/>
      <w:r>
        <w:t>Bakterien</w:t>
      </w:r>
      <w:proofErr w:type="spellEnd"/>
      <w:r>
        <w:t xml:space="preserve"> zu </w:t>
      </w:r>
      <w:proofErr w:type="spellStart"/>
      <w:r>
        <w:t>reduzieren</w:t>
      </w:r>
      <w:proofErr w:type="spellEnd"/>
      <w:r>
        <w:t>.</w:t>
      </w:r>
    </w:p>
    <w:p w14:paraId="759A606A" w14:textId="77777777" w:rsidR="00287204" w:rsidRDefault="00287204" w:rsidP="00287204">
      <w:pPr>
        <w:jc w:val="both"/>
      </w:pPr>
      <w:r>
        <w:t xml:space="preserve">   - </w:t>
      </w:r>
      <w:proofErr w:type="spellStart"/>
      <w:r>
        <w:t>Rauchen</w:t>
      </w:r>
      <w:proofErr w:type="spellEnd"/>
      <w:r>
        <w:t xml:space="preserve"> vermeiden: </w:t>
      </w:r>
      <w:proofErr w:type="spellStart"/>
      <w:r>
        <w:t>Rauchen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Wundheilung</w:t>
      </w:r>
      <w:proofErr w:type="spellEnd"/>
      <w:r>
        <w:t xml:space="preserve"> </w:t>
      </w:r>
      <w:proofErr w:type="spellStart"/>
      <w:r>
        <w:t>beeinträchtigen</w:t>
      </w:r>
      <w:proofErr w:type="spellEnd"/>
      <w:r>
        <w:t xml:space="preserve">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empfohlen</w:t>
      </w:r>
      <w:proofErr w:type="spellEnd"/>
      <w:r>
        <w:t xml:space="preserve">, </w:t>
      </w:r>
      <w:proofErr w:type="spellStart"/>
      <w:r>
        <w:t>mindestens</w:t>
      </w:r>
      <w:proofErr w:type="spellEnd"/>
      <w:r>
        <w:t xml:space="preserve"> 1–2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Eingriff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Zigaretten</w:t>
      </w:r>
      <w:proofErr w:type="spellEnd"/>
      <w:r>
        <w:t xml:space="preserve"> zu </w:t>
      </w:r>
      <w:proofErr w:type="spellStart"/>
      <w:r>
        <w:t>verzichten</w:t>
      </w:r>
      <w:proofErr w:type="spellEnd"/>
      <w:r>
        <w:t>.</w:t>
      </w:r>
    </w:p>
    <w:p w14:paraId="3E71C64F" w14:textId="77777777" w:rsidR="00287204" w:rsidRDefault="00287204" w:rsidP="00287204">
      <w:pPr>
        <w:jc w:val="both"/>
      </w:pPr>
      <w:r>
        <w:t xml:space="preserve">   - Alkohol und Koffein </w:t>
      </w:r>
      <w:proofErr w:type="spellStart"/>
      <w:r>
        <w:t>reduzieren</w:t>
      </w:r>
      <w:proofErr w:type="spellEnd"/>
      <w:r>
        <w:t xml:space="preserve">: Alkohol und Koffein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vermieden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Kreislauf</w:t>
      </w:r>
      <w:proofErr w:type="spellEnd"/>
      <w:r>
        <w:t xml:space="preserve"> und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Wundheilung</w:t>
      </w:r>
      <w:proofErr w:type="spellEnd"/>
      <w:r>
        <w:t xml:space="preserve"> </w:t>
      </w:r>
      <w:proofErr w:type="spellStart"/>
      <w:r>
        <w:t>negativ</w:t>
      </w:r>
      <w:proofErr w:type="spellEnd"/>
      <w:r>
        <w:t xml:space="preserve"> </w:t>
      </w:r>
      <w:proofErr w:type="spellStart"/>
      <w:r>
        <w:t>beeinflussen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2DD18BA8" w14:textId="77777777" w:rsidR="00287204" w:rsidRDefault="00287204" w:rsidP="00287204">
      <w:pPr>
        <w:jc w:val="both"/>
      </w:pPr>
    </w:p>
    <w:p w14:paraId="5AE78665" w14:textId="4C34AC72" w:rsidR="00287204" w:rsidRDefault="00287204" w:rsidP="00287204">
      <w:pPr>
        <w:jc w:val="both"/>
      </w:pPr>
      <w:r>
        <w:t xml:space="preserve">3. Tag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Eingriffs</w:t>
      </w:r>
      <w:proofErr w:type="spellEnd"/>
    </w:p>
    <w:p w14:paraId="7F1BACC6" w14:textId="77777777" w:rsidR="00287204" w:rsidRDefault="00287204" w:rsidP="00287204">
      <w:pPr>
        <w:jc w:val="both"/>
      </w:pPr>
      <w:r>
        <w:t xml:space="preserve">   - Essen und </w:t>
      </w:r>
      <w:proofErr w:type="spellStart"/>
      <w:r>
        <w:t>Trinken</w:t>
      </w:r>
      <w:proofErr w:type="spellEnd"/>
      <w:r>
        <w:t xml:space="preserve">: Je </w:t>
      </w:r>
      <w:proofErr w:type="spellStart"/>
      <w:r>
        <w:t>nach</w:t>
      </w:r>
      <w:proofErr w:type="spellEnd"/>
      <w:r>
        <w:t xml:space="preserve"> Art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Betäubung</w:t>
      </w:r>
      <w:proofErr w:type="spellEnd"/>
      <w:r>
        <w:t xml:space="preserve"> (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Vollnarkose</w:t>
      </w:r>
      <w:proofErr w:type="spellEnd"/>
      <w:r>
        <w:t xml:space="preserve">)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empfohlen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Eingriff</w:t>
      </w:r>
      <w:proofErr w:type="spellEnd"/>
      <w:r>
        <w:t xml:space="preserve">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zu essen (</w:t>
      </w:r>
      <w:proofErr w:type="spellStart"/>
      <w:r>
        <w:t>bei</w:t>
      </w:r>
      <w:proofErr w:type="spellEnd"/>
      <w:r>
        <w:t xml:space="preserve"> </w:t>
      </w:r>
      <w:proofErr w:type="spellStart"/>
      <w:r>
        <w:t>lokaler</w:t>
      </w:r>
      <w:proofErr w:type="spellEnd"/>
      <w:r>
        <w:t xml:space="preserve"> </w:t>
      </w:r>
      <w:proofErr w:type="spellStart"/>
      <w:r>
        <w:t>Betäubung</w:t>
      </w:r>
      <w:proofErr w:type="spellEnd"/>
      <w:r>
        <w:t xml:space="preserve">)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nüchtern</w:t>
      </w:r>
      <w:proofErr w:type="spellEnd"/>
      <w:r>
        <w:t xml:space="preserve"> zu </w:t>
      </w:r>
      <w:proofErr w:type="spellStart"/>
      <w:r>
        <w:t>bleiben</w:t>
      </w:r>
      <w:proofErr w:type="spellEnd"/>
      <w:r>
        <w:t xml:space="preserve"> (</w:t>
      </w:r>
      <w:proofErr w:type="spellStart"/>
      <w:r>
        <w:t>bei</w:t>
      </w:r>
      <w:proofErr w:type="spellEnd"/>
      <w:r>
        <w:t xml:space="preserve"> </w:t>
      </w:r>
      <w:proofErr w:type="spellStart"/>
      <w:r>
        <w:t>Vollnarkose</w:t>
      </w:r>
      <w:proofErr w:type="spellEnd"/>
      <w:r>
        <w:t>).</w:t>
      </w:r>
    </w:p>
    <w:p w14:paraId="63C03132" w14:textId="77777777" w:rsidR="00287204" w:rsidRDefault="00287204" w:rsidP="00287204">
      <w:pPr>
        <w:jc w:val="both"/>
      </w:pPr>
      <w:r>
        <w:t xml:space="preserve">   - </w:t>
      </w:r>
      <w:proofErr w:type="spellStart"/>
      <w:r>
        <w:t>Bequeme</w:t>
      </w:r>
      <w:proofErr w:type="spellEnd"/>
      <w:r>
        <w:t xml:space="preserve"> </w:t>
      </w:r>
      <w:proofErr w:type="spellStart"/>
      <w:r>
        <w:t>Kleidung</w:t>
      </w:r>
      <w:proofErr w:type="spellEnd"/>
      <w:r>
        <w:t xml:space="preserve">: </w:t>
      </w:r>
      <w:proofErr w:type="spellStart"/>
      <w:r>
        <w:t>Bequeme</w:t>
      </w:r>
      <w:proofErr w:type="spellEnd"/>
      <w:r>
        <w:t xml:space="preserve"> und </w:t>
      </w:r>
      <w:proofErr w:type="spellStart"/>
      <w:r>
        <w:t>locker</w:t>
      </w:r>
      <w:proofErr w:type="spellEnd"/>
      <w:r>
        <w:t xml:space="preserve"> </w:t>
      </w:r>
      <w:proofErr w:type="spellStart"/>
      <w:r>
        <w:t>sitzende</w:t>
      </w:r>
      <w:proofErr w:type="spellEnd"/>
      <w:r>
        <w:t xml:space="preserve"> </w:t>
      </w:r>
      <w:proofErr w:type="spellStart"/>
      <w:r>
        <w:t>Kleidung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Eingriff</w:t>
      </w:r>
      <w:proofErr w:type="spellEnd"/>
      <w:r>
        <w:t xml:space="preserve"> </w:t>
      </w:r>
      <w:proofErr w:type="spellStart"/>
      <w:r>
        <w:t>wohlfühlt</w:t>
      </w:r>
      <w:proofErr w:type="spellEnd"/>
      <w:r>
        <w:t>.</w:t>
      </w:r>
    </w:p>
    <w:p w14:paraId="1291AEA0" w14:textId="77777777" w:rsidR="00FA415D" w:rsidRDefault="00287204" w:rsidP="00287204">
      <w:pPr>
        <w:jc w:val="both"/>
      </w:pPr>
      <w:r>
        <w:lastRenderedPageBreak/>
        <w:t xml:space="preserve">  </w:t>
      </w:r>
    </w:p>
    <w:p w14:paraId="5F2C4260" w14:textId="5E4B8748" w:rsidR="00287204" w:rsidRDefault="00287204" w:rsidP="00287204">
      <w:pPr>
        <w:jc w:val="both"/>
      </w:pPr>
      <w:r>
        <w:t xml:space="preserve"> - </w:t>
      </w:r>
      <w:proofErr w:type="spellStart"/>
      <w:r>
        <w:t>Begleitperson</w:t>
      </w:r>
      <w:proofErr w:type="spellEnd"/>
      <w:r>
        <w:t xml:space="preserve">: </w:t>
      </w:r>
      <w:proofErr w:type="spellStart"/>
      <w:r>
        <w:t>Bei</w:t>
      </w:r>
      <w:proofErr w:type="spellEnd"/>
      <w:r>
        <w:t xml:space="preserve"> </w:t>
      </w:r>
      <w:proofErr w:type="spellStart"/>
      <w:r>
        <w:t>Vollnarkose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Sedierung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ratsam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Begleitperson</w:t>
      </w:r>
      <w:proofErr w:type="spellEnd"/>
      <w:r>
        <w:t xml:space="preserve"> zu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Eingriff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</w:t>
      </w:r>
      <w:proofErr w:type="spellStart"/>
      <w:r>
        <w:t>bringt</w:t>
      </w:r>
      <w:proofErr w:type="spellEnd"/>
      <w:r>
        <w:t>.</w:t>
      </w:r>
    </w:p>
    <w:p w14:paraId="3FFB3657" w14:textId="77777777" w:rsidR="00287204" w:rsidRDefault="00287204" w:rsidP="00287204">
      <w:pPr>
        <w:jc w:val="both"/>
      </w:pPr>
    </w:p>
    <w:p w14:paraId="23607CCD" w14:textId="1BC8766C" w:rsidR="00287204" w:rsidRDefault="00287204" w:rsidP="00287204">
      <w:pPr>
        <w:jc w:val="both"/>
      </w:pPr>
      <w:r>
        <w:t xml:space="preserve">4. </w:t>
      </w:r>
      <w:proofErr w:type="spellStart"/>
      <w:r>
        <w:t>Psychische</w:t>
      </w:r>
      <w:proofErr w:type="spellEnd"/>
      <w:r>
        <w:t xml:space="preserve"> </w:t>
      </w:r>
      <w:proofErr w:type="spellStart"/>
      <w:r>
        <w:t>Vorbereitung</w:t>
      </w:r>
      <w:proofErr w:type="spellEnd"/>
    </w:p>
    <w:p w14:paraId="47A08C1B" w14:textId="77777777" w:rsidR="00287204" w:rsidRDefault="00287204" w:rsidP="00287204">
      <w:pPr>
        <w:jc w:val="both"/>
      </w:pPr>
      <w:r>
        <w:t xml:space="preserve">   - </w:t>
      </w:r>
      <w:proofErr w:type="spellStart"/>
      <w:r>
        <w:t>Angstbewältigung</w:t>
      </w:r>
      <w:proofErr w:type="spellEnd"/>
      <w:r>
        <w:t xml:space="preserve">: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Angst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Zahnoperationen</w:t>
      </w:r>
      <w:proofErr w:type="spellEnd"/>
      <w:r>
        <w:t xml:space="preserve">. </w:t>
      </w:r>
      <w:proofErr w:type="spellStart"/>
      <w:r>
        <w:t>Entspannungsübungen</w:t>
      </w:r>
      <w:proofErr w:type="spellEnd"/>
      <w:r>
        <w:t xml:space="preserve">,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Voraus</w:t>
      </w:r>
      <w:proofErr w:type="spellEnd"/>
      <w:r>
        <w:t xml:space="preserve"> </w:t>
      </w:r>
      <w:proofErr w:type="spellStart"/>
      <w:r>
        <w:t>besprochene</w:t>
      </w:r>
      <w:proofErr w:type="spellEnd"/>
      <w:r>
        <w:t xml:space="preserve"> </w:t>
      </w:r>
      <w:proofErr w:type="spellStart"/>
      <w:r>
        <w:t>Beruhigungsmittel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helfen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Nervosität</w:t>
      </w:r>
      <w:proofErr w:type="spellEnd"/>
      <w:r>
        <w:t xml:space="preserve"> zu </w:t>
      </w:r>
      <w:proofErr w:type="spellStart"/>
      <w:r>
        <w:t>reduzieren</w:t>
      </w:r>
      <w:proofErr w:type="spellEnd"/>
      <w:r>
        <w:t>.</w:t>
      </w:r>
    </w:p>
    <w:p w14:paraId="752BB428" w14:textId="77777777" w:rsidR="00287204" w:rsidRDefault="00287204" w:rsidP="00287204">
      <w:pPr>
        <w:jc w:val="both"/>
      </w:pPr>
    </w:p>
    <w:p w14:paraId="30BA91C1" w14:textId="28AB6642" w:rsidR="00287204" w:rsidRDefault="00287204" w:rsidP="00287204">
      <w:pPr>
        <w:jc w:val="both"/>
      </w:pPr>
      <w:proofErr w:type="spellStart"/>
      <w:r>
        <w:t>Durch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Verhaltensmaßnahmen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Komplikationen</w:t>
      </w:r>
      <w:proofErr w:type="spellEnd"/>
      <w:r>
        <w:t xml:space="preserve"> </w:t>
      </w:r>
      <w:proofErr w:type="spellStart"/>
      <w:r>
        <w:t>verringert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optimale</w:t>
      </w:r>
      <w:proofErr w:type="spellEnd"/>
      <w:r>
        <w:t xml:space="preserve"> </w:t>
      </w:r>
      <w:proofErr w:type="spellStart"/>
      <w:r>
        <w:t>Vorbereitung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Einsatz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Zahnimplantats</w:t>
      </w:r>
      <w:proofErr w:type="spellEnd"/>
      <w:r>
        <w:t xml:space="preserve"> </w:t>
      </w:r>
      <w:proofErr w:type="spellStart"/>
      <w:r>
        <w:t>sichergestellt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1C981EC4" w14:textId="77777777" w:rsidR="00FA415D" w:rsidRDefault="00FA415D" w:rsidP="00287204">
      <w:pPr>
        <w:jc w:val="both"/>
      </w:pPr>
    </w:p>
    <w:p w14:paraId="5BFBB985" w14:textId="14846DCA" w:rsidR="00FA415D" w:rsidRDefault="00FA415D" w:rsidP="00287204">
      <w:pPr>
        <w:jc w:val="both"/>
      </w:pPr>
      <w:proofErr w:type="spellStart"/>
      <w:r>
        <w:t>Das</w:t>
      </w:r>
      <w:proofErr w:type="spellEnd"/>
      <w:r>
        <w:t xml:space="preserve"> </w:t>
      </w:r>
      <w:proofErr w:type="spellStart"/>
      <w:r>
        <w:t>Dent</w:t>
      </w:r>
      <w:proofErr w:type="spellEnd"/>
      <w:r>
        <w:t xml:space="preserve"> </w:t>
      </w:r>
      <w:proofErr w:type="spellStart"/>
      <w:r>
        <w:t>Elite</w:t>
      </w:r>
      <w:proofErr w:type="spellEnd"/>
      <w:r>
        <w:t xml:space="preserve"> Team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zu </w:t>
      </w:r>
      <w:proofErr w:type="spellStart"/>
      <w:r>
        <w:t>beantworten</w:t>
      </w:r>
      <w:proofErr w:type="spellEnd"/>
      <w:r>
        <w:t xml:space="preserve">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Beihilfe</w:t>
      </w:r>
      <w:proofErr w:type="spellEnd"/>
      <w:r>
        <w:t xml:space="preserve">.  </w:t>
      </w:r>
    </w:p>
    <w:sectPr w:rsidR="00FA415D" w:rsidSect="00287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EE00" w14:textId="77777777" w:rsidR="00FA415D" w:rsidRDefault="00FA415D" w:rsidP="00FA415D">
      <w:pPr>
        <w:spacing w:after="0" w:line="240" w:lineRule="auto"/>
      </w:pPr>
      <w:r>
        <w:separator/>
      </w:r>
    </w:p>
  </w:endnote>
  <w:endnote w:type="continuationSeparator" w:id="0">
    <w:p w14:paraId="27542421" w14:textId="77777777" w:rsidR="00FA415D" w:rsidRDefault="00FA415D" w:rsidP="00FA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E549" w14:textId="77777777" w:rsidR="0084286F" w:rsidRDefault="0084286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4760" w14:textId="4E2E2EAF" w:rsidR="00F72DC7" w:rsidRPr="00787708" w:rsidRDefault="00255E33" w:rsidP="00787708">
    <w:pPr>
      <w:pStyle w:val="llb"/>
      <w:jc w:val="center"/>
      <w:rPr>
        <w:rFonts w:ascii="Calibri" w:hAnsi="Calibri" w:cs="Calibri"/>
      </w:rPr>
    </w:pPr>
    <w:r w:rsidRPr="00787708">
      <w:t xml:space="preserve">1040 Wien, </w:t>
    </w:r>
    <w:proofErr w:type="spellStart"/>
    <w:r w:rsidRPr="00787708">
      <w:t>Favorite</w:t>
    </w:r>
    <w:r w:rsidR="00465057">
      <w:t>n</w:t>
    </w:r>
    <w:r w:rsidR="0084286F">
      <w:t>s</w:t>
    </w:r>
    <w:r w:rsidRPr="00787708">
      <w:t>traße</w:t>
    </w:r>
    <w:proofErr w:type="spellEnd"/>
    <w:r w:rsidRPr="00787708">
      <w:t xml:space="preserve"> 48 * </w:t>
    </w:r>
    <w:hyperlink r:id="rId1" w:history="1">
      <w:r w:rsidR="00A3201E" w:rsidRPr="00787708">
        <w:rPr>
          <w:rStyle w:val="Hiperhivatkozs"/>
          <w:color w:val="auto"/>
        </w:rPr>
        <w:t>info@dentelite.at</w:t>
      </w:r>
    </w:hyperlink>
    <w:r w:rsidR="00A3201E" w:rsidRPr="00787708">
      <w:t xml:space="preserve"> * </w:t>
    </w:r>
    <w:r w:rsidR="0084286F">
      <w:t>0</w:t>
    </w:r>
    <w:r w:rsidR="001D665B" w:rsidRPr="00787708">
      <w:rPr>
        <w:rFonts w:ascii="Calibri" w:hAnsi="Calibri" w:cs="Calibri"/>
      </w:rPr>
      <w:t>676</w:t>
    </w:r>
    <w:r w:rsidR="0084286F">
      <w:rPr>
        <w:rFonts w:ascii="Calibri" w:hAnsi="Calibri" w:cs="Calibri"/>
      </w:rPr>
      <w:t>/</w:t>
    </w:r>
    <w:r w:rsidR="001D665B" w:rsidRPr="00787708">
      <w:rPr>
        <w:rFonts w:ascii="Calibri" w:hAnsi="Calibri" w:cs="Calibri"/>
      </w:rPr>
      <w:t>6158021</w:t>
    </w:r>
  </w:p>
  <w:p w14:paraId="2D5202A0" w14:textId="18CA5C63" w:rsidR="001D665B" w:rsidRPr="00787708" w:rsidRDefault="001D665B" w:rsidP="00787708">
    <w:pPr>
      <w:pStyle w:val="llb"/>
      <w:jc w:val="center"/>
    </w:pPr>
    <w:r w:rsidRPr="00787708">
      <w:rPr>
        <w:rFonts w:ascii="Calibri" w:hAnsi="Calibri" w:cs="Calibri"/>
      </w:rPr>
      <w:t xml:space="preserve">1150 Wien, </w:t>
    </w:r>
    <w:proofErr w:type="spellStart"/>
    <w:r w:rsidRPr="00787708">
      <w:rPr>
        <w:rFonts w:ascii="Calibri" w:hAnsi="Calibri" w:cs="Calibri"/>
      </w:rPr>
      <w:t>Schwendergasse</w:t>
    </w:r>
    <w:proofErr w:type="spellEnd"/>
    <w:r w:rsidRPr="00787708">
      <w:rPr>
        <w:rFonts w:ascii="Calibri" w:hAnsi="Calibri" w:cs="Calibri"/>
      </w:rPr>
      <w:t xml:space="preserve"> 35 * </w:t>
    </w:r>
    <w:hyperlink r:id="rId2" w:history="1">
      <w:r w:rsidRPr="00787708">
        <w:rPr>
          <w:rStyle w:val="Hiperhivatkozs"/>
          <w:rFonts w:ascii="Calibri" w:hAnsi="Calibri" w:cs="Calibri"/>
          <w:color w:val="auto"/>
        </w:rPr>
        <w:t>info@dentelite.at</w:t>
      </w:r>
    </w:hyperlink>
    <w:r w:rsidRPr="00787708">
      <w:rPr>
        <w:rFonts w:ascii="Calibri" w:hAnsi="Calibri" w:cs="Calibri"/>
      </w:rPr>
      <w:t xml:space="preserve"> * </w:t>
    </w:r>
    <w:r w:rsidR="0084286F">
      <w:rPr>
        <w:rFonts w:ascii="Calibri" w:hAnsi="Calibri" w:cs="Calibri"/>
      </w:rPr>
      <w:t>0</w:t>
    </w:r>
    <w:r w:rsidR="00787708" w:rsidRPr="00787708">
      <w:rPr>
        <w:rFonts w:ascii="Calibri" w:hAnsi="Calibri" w:cs="Calibri"/>
      </w:rPr>
      <w:t>676</w:t>
    </w:r>
    <w:r w:rsidR="0084286F">
      <w:rPr>
        <w:rFonts w:ascii="Calibri" w:hAnsi="Calibri" w:cs="Calibri"/>
      </w:rPr>
      <w:t>/6</w:t>
    </w:r>
    <w:r w:rsidR="00787708" w:rsidRPr="00787708">
      <w:rPr>
        <w:rFonts w:ascii="Calibri" w:hAnsi="Calibri" w:cs="Calibri"/>
      </w:rPr>
      <w:t>158020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C6D5" w14:textId="77777777" w:rsidR="0084286F" w:rsidRDefault="008428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3FBF" w14:textId="77777777" w:rsidR="00FA415D" w:rsidRDefault="00FA415D" w:rsidP="00FA415D">
      <w:pPr>
        <w:spacing w:after="0" w:line="240" w:lineRule="auto"/>
      </w:pPr>
      <w:r>
        <w:separator/>
      </w:r>
    </w:p>
  </w:footnote>
  <w:footnote w:type="continuationSeparator" w:id="0">
    <w:p w14:paraId="26B0A9B1" w14:textId="77777777" w:rsidR="00FA415D" w:rsidRDefault="00FA415D" w:rsidP="00FA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DDC3" w14:textId="77777777" w:rsidR="0084286F" w:rsidRDefault="008428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D751" w14:textId="58A86A1D" w:rsidR="00FA415D" w:rsidRDefault="00FA415D">
    <w:pPr>
      <w:pStyle w:val="lfej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00C01D" wp14:editId="267E83CA">
          <wp:simplePos x="0" y="0"/>
          <wp:positionH relativeFrom="margin">
            <wp:align>center</wp:align>
          </wp:positionH>
          <wp:positionV relativeFrom="paragraph">
            <wp:posOffset>182245</wp:posOffset>
          </wp:positionV>
          <wp:extent cx="3406140" cy="1036320"/>
          <wp:effectExtent l="0" t="0" r="381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614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116B3B" w14:textId="47883EDC" w:rsidR="00FA415D" w:rsidRDefault="00FA415D" w:rsidP="00FA415D">
    <w:pPr>
      <w:jc w:val="center"/>
    </w:pPr>
    <w:proofErr w:type="spellStart"/>
    <w:r>
      <w:t>Zahnärztliche</w:t>
    </w:r>
    <w:proofErr w:type="spellEnd"/>
    <w:r>
      <w:t xml:space="preserve"> </w:t>
    </w:r>
    <w:proofErr w:type="spellStart"/>
    <w:r>
      <w:t>Ordination</w:t>
    </w:r>
    <w:proofErr w:type="spellEnd"/>
    <w:r>
      <w:t xml:space="preserve"> * Wien, 1040 </w:t>
    </w:r>
    <w:proofErr w:type="spellStart"/>
    <w:r>
      <w:t>Favoriten</w:t>
    </w:r>
    <w:r w:rsidR="0084286F">
      <w:t>s</w:t>
    </w:r>
    <w:r>
      <w:t>tr</w:t>
    </w:r>
    <w:proofErr w:type="spellEnd"/>
    <w:r>
      <w:t xml:space="preserve">. 48 * Wien, 1150 </w:t>
    </w:r>
    <w:proofErr w:type="spellStart"/>
    <w:r>
      <w:t>Schwendergasse</w:t>
    </w:r>
    <w:proofErr w:type="spellEnd"/>
    <w:r>
      <w:t xml:space="preserve"> 35 *</w:t>
    </w:r>
  </w:p>
  <w:p w14:paraId="55184E35" w14:textId="77777777" w:rsidR="00FA415D" w:rsidRDefault="00FA41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488B" w14:textId="77777777" w:rsidR="0084286F" w:rsidRDefault="0084286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04"/>
    <w:rsid w:val="001D665B"/>
    <w:rsid w:val="00255E33"/>
    <w:rsid w:val="00287204"/>
    <w:rsid w:val="00465057"/>
    <w:rsid w:val="00787708"/>
    <w:rsid w:val="0084286F"/>
    <w:rsid w:val="00A3201E"/>
    <w:rsid w:val="00A35756"/>
    <w:rsid w:val="00F72DC7"/>
    <w:rsid w:val="00FA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027B"/>
  <w15:chartTrackingRefBased/>
  <w15:docId w15:val="{58B197E0-C696-44F7-81DA-B7D05D27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15D"/>
  </w:style>
  <w:style w:type="paragraph" w:styleId="llb">
    <w:name w:val="footer"/>
    <w:basedOn w:val="Norml"/>
    <w:link w:val="llbChar"/>
    <w:uiPriority w:val="99"/>
    <w:unhideWhenUsed/>
    <w:rsid w:val="00FA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15D"/>
  </w:style>
  <w:style w:type="character" w:styleId="Hiperhivatkozs">
    <w:name w:val="Hyperlink"/>
    <w:basedOn w:val="Bekezdsalapbettpusa"/>
    <w:uiPriority w:val="99"/>
    <w:unhideWhenUsed/>
    <w:rsid w:val="00A3201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3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ntelite.at" TargetMode="External"/><Relationship Id="rId1" Type="http://schemas.openxmlformats.org/officeDocument/2006/relationships/hyperlink" Target="mailto:info@dentelite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Róza Hamar-Székely</dc:creator>
  <cp:keywords/>
  <dc:description/>
  <cp:lastModifiedBy>Róza Hamar-Székely</cp:lastModifiedBy>
  <cp:revision>4</cp:revision>
  <dcterms:created xsi:type="dcterms:W3CDTF">2024-10-02T11:30:00Z</dcterms:created>
  <dcterms:modified xsi:type="dcterms:W3CDTF">2024-10-02T12:17:00Z</dcterms:modified>
</cp:coreProperties>
</file>